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5A7" w:rsidRPr="00A71F9E" w:rsidRDefault="00C255A7" w:rsidP="00C255A7">
      <w:pPr>
        <w:spacing w:after="0"/>
        <w:rPr>
          <w:caps/>
        </w:rPr>
      </w:pPr>
      <w:r w:rsidRPr="00A71F9E">
        <w:rPr>
          <w:b/>
          <w:caps/>
        </w:rPr>
        <w:t>Description:</w:t>
      </w:r>
    </w:p>
    <w:p w:rsidR="00F452F3" w:rsidRDefault="00C255A7" w:rsidP="00470A71">
      <w:pPr>
        <w:spacing w:after="120" w:line="240" w:lineRule="auto"/>
      </w:pPr>
      <w:r w:rsidRPr="00C255A7">
        <w:t>The following programs and data were utilized in the article "</w:t>
      </w:r>
      <w:r w:rsidR="00F452F3">
        <w:t>Marginal analysis of measurement agreement among multiple raters with non-ignorable missing</w:t>
      </w:r>
      <w:r w:rsidRPr="00C255A7">
        <w:t xml:space="preserve">" by </w:t>
      </w:r>
      <w:r w:rsidR="00F452F3">
        <w:t>Zhen Chen and Yunlong Xie</w:t>
      </w:r>
      <w:r w:rsidRPr="00C255A7">
        <w:t xml:space="preserve"> on </w:t>
      </w:r>
      <w:r w:rsidR="00F452F3">
        <w:t>Statistics and Its Interface</w:t>
      </w:r>
      <w:r w:rsidRPr="00C255A7">
        <w:t xml:space="preserve"> 2014.  The programs were written by </w:t>
      </w:r>
      <w:r w:rsidR="00F452F3">
        <w:t>Y Xie</w:t>
      </w:r>
      <w:r w:rsidRPr="00C255A7">
        <w:t xml:space="preserve">.  If you have any questions regarding the programs please email: </w:t>
      </w:r>
      <w:r w:rsidR="00F452F3">
        <w:t>Yunlong.xie@nih.gov</w:t>
      </w:r>
      <w:r w:rsidRPr="00C255A7">
        <w:t xml:space="preserve">.  </w:t>
      </w:r>
    </w:p>
    <w:p w:rsidR="00C255A7" w:rsidRPr="00C255A7" w:rsidRDefault="00C255A7" w:rsidP="00470A71">
      <w:pPr>
        <w:spacing w:after="120" w:line="240" w:lineRule="auto"/>
      </w:pPr>
      <w:r w:rsidRPr="00C255A7">
        <w:t xml:space="preserve">The </w:t>
      </w:r>
      <w:r w:rsidR="00B744C0">
        <w:t>programs</w:t>
      </w:r>
      <w:r w:rsidRPr="00C255A7">
        <w:t xml:space="preserve"> in this file </w:t>
      </w:r>
      <w:r w:rsidR="001A43EE">
        <w:t>are</w:t>
      </w:r>
      <w:r w:rsidRPr="00C255A7">
        <w:t>:</w:t>
      </w:r>
      <w:r w:rsidRPr="00C255A7">
        <w:cr/>
        <w:t xml:space="preserve">• </w:t>
      </w:r>
      <w:proofErr w:type="spellStart"/>
      <w:r w:rsidR="00B744C0" w:rsidRPr="00B744C0">
        <w:t>visualization</w:t>
      </w:r>
      <w:r w:rsidRPr="00C255A7">
        <w:t>.</w:t>
      </w:r>
      <w:r w:rsidR="00B744C0">
        <w:t>R</w:t>
      </w:r>
      <w:proofErr w:type="spellEnd"/>
      <w:r w:rsidR="00B744C0">
        <w:t xml:space="preserve">, </w:t>
      </w:r>
      <w:r w:rsidR="00B744C0">
        <w:tab/>
        <w:t>t</w:t>
      </w:r>
      <w:r w:rsidR="00EF04F7">
        <w:t xml:space="preserve">his </w:t>
      </w:r>
      <w:r w:rsidR="00B744C0">
        <w:t>R code generate</w:t>
      </w:r>
      <w:r w:rsidR="00EF04F7">
        <w:t>s</w:t>
      </w:r>
      <w:r w:rsidR="00B744C0">
        <w:t xml:space="preserve"> the clean data for analysis</w:t>
      </w:r>
      <w:r w:rsidRPr="00C255A7">
        <w:t>:</w:t>
      </w:r>
    </w:p>
    <w:p w:rsidR="00C255A7" w:rsidRPr="00C255A7" w:rsidRDefault="00C255A7" w:rsidP="00470A71">
      <w:pPr>
        <w:spacing w:after="120" w:line="240" w:lineRule="auto"/>
      </w:pPr>
      <w:r w:rsidRPr="00C255A7">
        <w:t xml:space="preserve">• </w:t>
      </w:r>
      <w:proofErr w:type="spellStart"/>
      <w:r w:rsidR="00B744C0" w:rsidRPr="00B744C0">
        <w:t>R_function_file</w:t>
      </w:r>
      <w:r w:rsidRPr="00C255A7">
        <w:t>.R</w:t>
      </w:r>
      <w:proofErr w:type="spellEnd"/>
      <w:r w:rsidR="00B744C0">
        <w:t xml:space="preserve">, </w:t>
      </w:r>
      <w:r w:rsidR="00B744C0">
        <w:tab/>
        <w:t xml:space="preserve">this </w:t>
      </w:r>
      <w:r w:rsidR="00EF04F7">
        <w:t xml:space="preserve">is the </w:t>
      </w:r>
      <w:r w:rsidR="00B744C0">
        <w:t xml:space="preserve">R code </w:t>
      </w:r>
      <w:r w:rsidRPr="00C255A7">
        <w:t>contains all of the necessary R functions.</w:t>
      </w:r>
      <w:r w:rsidRPr="00C255A7">
        <w:cr/>
        <w:t xml:space="preserve">• </w:t>
      </w:r>
      <w:proofErr w:type="spellStart"/>
      <w:r w:rsidR="00B744C0">
        <w:t>AnalysisProj</w:t>
      </w:r>
      <w:r w:rsidRPr="00C255A7">
        <w:t>.R</w:t>
      </w:r>
      <w:proofErr w:type="spellEnd"/>
      <w:r w:rsidR="00B744C0">
        <w:t xml:space="preserve">,  </w:t>
      </w:r>
      <w:r w:rsidRPr="00C255A7">
        <w:t xml:space="preserve"> </w:t>
      </w:r>
      <w:r w:rsidR="00B744C0">
        <w:tab/>
        <w:t xml:space="preserve">this is </w:t>
      </w:r>
      <w:r w:rsidR="00EF04F7">
        <w:t xml:space="preserve">the </w:t>
      </w:r>
      <w:r w:rsidR="00B744C0">
        <w:t>R code to analysis the data</w:t>
      </w:r>
      <w:r w:rsidRPr="00C255A7">
        <w:t>.</w:t>
      </w:r>
      <w:r w:rsidR="001A43EE">
        <w:t xml:space="preserve"> </w:t>
      </w:r>
    </w:p>
    <w:p w:rsidR="00470A71" w:rsidRDefault="00C255A7" w:rsidP="00F06C3E">
      <w:pPr>
        <w:pStyle w:val="NormalWeb"/>
        <w:shd w:val="clear" w:color="auto" w:fill="FFFFFF"/>
        <w:rPr>
          <w:rFonts w:asciiTheme="minorHAnsi" w:hAnsiTheme="minorHAnsi" w:cs="Arial"/>
          <w:sz w:val="22"/>
          <w:szCs w:val="22"/>
        </w:rPr>
      </w:pPr>
      <w:r w:rsidRPr="00A71F9E">
        <w:rPr>
          <w:rFonts w:asciiTheme="minorHAnsi" w:hAnsiTheme="minorHAnsi" w:cs="Arial"/>
          <w:b/>
          <w:caps/>
          <w:sz w:val="22"/>
          <w:szCs w:val="22"/>
        </w:rPr>
        <w:t>Abstract of the article:</w:t>
      </w:r>
      <w:r>
        <w:rPr>
          <w:rFonts w:asciiTheme="minorHAnsi" w:hAnsiTheme="minorHAnsi" w:cs="Arial"/>
          <w:sz w:val="22"/>
          <w:szCs w:val="22"/>
        </w:rPr>
        <w:t xml:space="preserve"> </w:t>
      </w:r>
    </w:p>
    <w:p w:rsidR="00F06C3E" w:rsidRPr="00470A71" w:rsidRDefault="00F06C3E" w:rsidP="00F06C3E">
      <w:pPr>
        <w:pStyle w:val="NormalWeb"/>
        <w:shd w:val="clear" w:color="auto" w:fill="FFFFFF"/>
        <w:rPr>
          <w:rFonts w:asciiTheme="minorHAnsi" w:hAnsiTheme="minorHAnsi"/>
          <w:b/>
          <w:caps/>
          <w:sz w:val="22"/>
          <w:szCs w:val="22"/>
        </w:rPr>
      </w:pPr>
      <w:r w:rsidRPr="00470A71">
        <w:rPr>
          <w:rFonts w:asciiTheme="minorHAnsi" w:hAnsiTheme="minorHAnsi"/>
          <w:sz w:val="22"/>
          <w:szCs w:val="22"/>
        </w:rPr>
        <w:t xml:space="preserve">In diagnostic medicine, several measurements have been developed to evaluate the agreements among raters when the data are complete. In practice, raters may not be able to give definitive ratings to some participants because symptoms may not be clear-cut. Simply removing subjects with missing ratings may produce biased estimates and result in loss of efficiency. In this article, we propose a within-cluster resampling (WCR) procedure and a </w:t>
      </w:r>
      <w:r w:rsidRPr="00470A71">
        <w:rPr>
          <w:rFonts w:asciiTheme="minorHAnsi" w:hAnsiTheme="minorHAnsi"/>
          <w:sz w:val="22"/>
          <w:szCs w:val="22"/>
        </w:rPr>
        <w:br/>
        <w:t>marginal approach to handle non-ignorable missing data in measurement agreement. Simulation studies show that both WCR and marginal approach provide unbiased estimates and have coverage probabilities close to the nominal level. The</w:t>
      </w:r>
      <w:r w:rsidR="001A43EE" w:rsidRPr="00470A71">
        <w:rPr>
          <w:rFonts w:asciiTheme="minorHAnsi" w:hAnsiTheme="minorHAnsi"/>
          <w:sz w:val="22"/>
          <w:szCs w:val="22"/>
        </w:rPr>
        <w:t xml:space="preserve"> proposed methods are applied t</w:t>
      </w:r>
      <w:r w:rsidRPr="00470A71">
        <w:rPr>
          <w:rFonts w:asciiTheme="minorHAnsi" w:hAnsiTheme="minorHAnsi"/>
          <w:sz w:val="22"/>
          <w:szCs w:val="22"/>
        </w:rPr>
        <w:t>o</w:t>
      </w:r>
      <w:r w:rsidR="001A43EE" w:rsidRPr="00470A71">
        <w:rPr>
          <w:rFonts w:asciiTheme="minorHAnsi" w:hAnsiTheme="minorHAnsi"/>
          <w:sz w:val="22"/>
          <w:szCs w:val="22"/>
        </w:rPr>
        <w:t xml:space="preserve"> </w:t>
      </w:r>
      <w:r w:rsidRPr="00470A71">
        <w:rPr>
          <w:rFonts w:asciiTheme="minorHAnsi" w:hAnsiTheme="minorHAnsi"/>
          <w:sz w:val="22"/>
          <w:szCs w:val="22"/>
        </w:rPr>
        <w:t>data set from the Physician Reliability Study in diagnosing endometriosis.</w:t>
      </w:r>
      <w:r w:rsidRPr="00470A71">
        <w:rPr>
          <w:rFonts w:asciiTheme="minorHAnsi" w:hAnsiTheme="minorHAnsi"/>
          <w:b/>
          <w:caps/>
          <w:sz w:val="22"/>
          <w:szCs w:val="22"/>
        </w:rPr>
        <w:t xml:space="preserve"> </w:t>
      </w:r>
    </w:p>
    <w:p w:rsidR="00C255A7" w:rsidRPr="00BA6904" w:rsidRDefault="00C255A7" w:rsidP="00F06C3E">
      <w:pPr>
        <w:pStyle w:val="NormalWeb"/>
        <w:shd w:val="clear" w:color="auto" w:fill="FFFFFF"/>
        <w:rPr>
          <w:rFonts w:asciiTheme="minorHAnsi" w:hAnsiTheme="minorHAnsi"/>
          <w:sz w:val="22"/>
          <w:szCs w:val="22"/>
        </w:rPr>
      </w:pPr>
      <w:r w:rsidRPr="00BA6904">
        <w:rPr>
          <w:rFonts w:asciiTheme="minorHAnsi" w:hAnsiTheme="minorHAnsi"/>
          <w:b/>
          <w:caps/>
          <w:sz w:val="22"/>
          <w:szCs w:val="22"/>
        </w:rPr>
        <w:t>Important functions in R_code</w:t>
      </w:r>
      <w:r w:rsidR="00470A71">
        <w:rPr>
          <w:rFonts w:asciiTheme="minorHAnsi" w:hAnsiTheme="minorHAnsi"/>
          <w:b/>
          <w:caps/>
          <w:sz w:val="22"/>
          <w:szCs w:val="22"/>
        </w:rPr>
        <w:t>:</w:t>
      </w:r>
      <w:r w:rsidRPr="00BA6904">
        <w:rPr>
          <w:rFonts w:asciiTheme="minorHAnsi" w:hAnsiTheme="minorHAnsi"/>
          <w:b/>
          <w:sz w:val="22"/>
          <w:szCs w:val="22"/>
        </w:rPr>
        <w:t xml:space="preserve">  </w:t>
      </w:r>
      <w:proofErr w:type="spellStart"/>
      <w:r w:rsidR="00F06C3E" w:rsidRPr="00BA6904">
        <w:rPr>
          <w:rFonts w:asciiTheme="minorHAnsi" w:hAnsiTheme="minorHAnsi"/>
          <w:sz w:val="22"/>
          <w:szCs w:val="22"/>
        </w:rPr>
        <w:t>R_function_file.R</w:t>
      </w:r>
      <w:proofErr w:type="spellEnd"/>
    </w:p>
    <w:p w:rsidR="00C255A7" w:rsidRDefault="000C7A05" w:rsidP="00470A71">
      <w:pPr>
        <w:spacing w:after="120" w:line="240" w:lineRule="auto"/>
      </w:pPr>
      <w:proofErr w:type="spellStart"/>
      <w:r>
        <w:t>FLSkp</w:t>
      </w:r>
      <w:proofErr w:type="spellEnd"/>
      <w:r w:rsidR="001A43EE">
        <w:tab/>
      </w:r>
      <w:r w:rsidR="00A83333">
        <w:tab/>
      </w:r>
      <w:r>
        <w:t>computes Fleiss Kappa of given data set this function works for binary data only</w:t>
      </w:r>
      <w:r w:rsidR="001A43EE">
        <w:t>;</w:t>
      </w:r>
    </w:p>
    <w:p w:rsidR="001A43EE" w:rsidRDefault="001A43EE" w:rsidP="00470A71">
      <w:pPr>
        <w:spacing w:after="120" w:line="240" w:lineRule="auto"/>
      </w:pPr>
      <w:proofErr w:type="spellStart"/>
      <w:proofErr w:type="gramStart"/>
      <w:r>
        <w:t>s</w:t>
      </w:r>
      <w:r w:rsidRPr="001A43EE">
        <w:t>im</w:t>
      </w:r>
      <w:proofErr w:type="spellEnd"/>
      <w:proofErr w:type="gramEnd"/>
      <w:r w:rsidR="006A3D9C" w:rsidRPr="006A3D9C">
        <w:t xml:space="preserve"> </w:t>
      </w:r>
      <w:r w:rsidR="00A83333">
        <w:tab/>
      </w:r>
      <w:r w:rsidR="00A83333">
        <w:tab/>
      </w:r>
      <w:r w:rsidRPr="001A43EE">
        <w:t xml:space="preserve">generates </w:t>
      </w:r>
      <w:r>
        <w:t xml:space="preserve">simulation </w:t>
      </w:r>
      <w:r w:rsidRPr="001A43EE">
        <w:t>data</w:t>
      </w:r>
      <w:r>
        <w:t>;</w:t>
      </w:r>
    </w:p>
    <w:p w:rsidR="001A43EE" w:rsidRDefault="001A43EE" w:rsidP="00470A71">
      <w:pPr>
        <w:spacing w:after="120" w:line="240" w:lineRule="auto"/>
      </w:pPr>
      <w:proofErr w:type="gramStart"/>
      <w:r w:rsidRPr="001A43EE">
        <w:t>resample</w:t>
      </w:r>
      <w:proofErr w:type="gramEnd"/>
      <w:r>
        <w:t xml:space="preserve">, </w:t>
      </w:r>
      <w:r>
        <w:tab/>
        <w:t>does</w:t>
      </w:r>
      <w:r w:rsidRPr="001A43EE">
        <w:t xml:space="preserve"> resampling from data and compute kappa</w:t>
      </w:r>
    </w:p>
    <w:p w:rsidR="001A43EE" w:rsidRDefault="001A43EE" w:rsidP="00470A71">
      <w:pPr>
        <w:spacing w:after="120" w:line="240" w:lineRule="auto"/>
      </w:pPr>
      <w:r>
        <w:t xml:space="preserve"> </w:t>
      </w:r>
      <w:proofErr w:type="spellStart"/>
      <w:proofErr w:type="gramStart"/>
      <w:r w:rsidRPr="001A43EE">
        <w:t>resampleMN</w:t>
      </w:r>
      <w:proofErr w:type="spellEnd"/>
      <w:proofErr w:type="gramEnd"/>
      <w:r w:rsidRPr="001A43EE">
        <w:t xml:space="preserve"> </w:t>
      </w:r>
      <w:r>
        <w:tab/>
        <w:t>does</w:t>
      </w:r>
      <w:r w:rsidRPr="001A43EE">
        <w:t xml:space="preserve"> resampling from data and compute kappa</w:t>
      </w:r>
      <w:r>
        <w:t>,</w:t>
      </w:r>
    </w:p>
    <w:p w:rsidR="001A43EE" w:rsidRDefault="001A43EE" w:rsidP="00470A71">
      <w:pPr>
        <w:spacing w:after="120" w:line="240" w:lineRule="auto"/>
      </w:pPr>
      <w:proofErr w:type="gramStart"/>
      <w:r w:rsidRPr="001A43EE">
        <w:t>WGEE</w:t>
      </w:r>
      <w:r>
        <w:t>,</w:t>
      </w:r>
      <w:proofErr w:type="gramEnd"/>
      <w:r w:rsidRPr="001A43EE">
        <w:t xml:space="preserve"> </w:t>
      </w:r>
      <w:r>
        <w:tab/>
      </w:r>
      <w:r>
        <w:tab/>
      </w:r>
      <w:r w:rsidRPr="001A43EE">
        <w:t>computes estimates based on weighted GEE</w:t>
      </w:r>
    </w:p>
    <w:p w:rsidR="001A43EE" w:rsidRDefault="001A43EE" w:rsidP="00470A71">
      <w:pPr>
        <w:spacing w:after="120" w:line="240" w:lineRule="auto"/>
      </w:pPr>
      <w:proofErr w:type="spellStart"/>
      <w:proofErr w:type="gramStart"/>
      <w:r w:rsidRPr="001A43EE">
        <w:t>EMkp</w:t>
      </w:r>
      <w:proofErr w:type="spellEnd"/>
      <w:r>
        <w:t>,</w:t>
      </w:r>
      <w:proofErr w:type="gramEnd"/>
      <w:r w:rsidRPr="001A43EE">
        <w:t xml:space="preserve"> </w:t>
      </w:r>
      <w:r>
        <w:tab/>
      </w:r>
      <w:r>
        <w:tab/>
      </w:r>
      <w:r w:rsidRPr="001A43EE">
        <w:t>computes the empirical kappa</w:t>
      </w:r>
    </w:p>
    <w:p w:rsidR="00551B80" w:rsidRDefault="00551B80" w:rsidP="00470A71">
      <w:pPr>
        <w:spacing w:after="120" w:line="240" w:lineRule="auto"/>
      </w:pPr>
      <w:r w:rsidRPr="00551B80">
        <w:t>Delete1</w:t>
      </w:r>
      <w:r>
        <w:t>,</w:t>
      </w:r>
      <w:r>
        <w:tab/>
      </w:r>
      <w:r w:rsidRPr="00551B80">
        <w:t xml:space="preserve"> is </w:t>
      </w:r>
      <w:r>
        <w:t>for missing completely at ra</w:t>
      </w:r>
      <w:r w:rsidR="00564CB0">
        <w:t>n</w:t>
      </w:r>
      <w:r>
        <w:t>dom (</w:t>
      </w:r>
      <w:r w:rsidRPr="00551B80">
        <w:t>MCAR</w:t>
      </w:r>
      <w:r>
        <w:t>)</w:t>
      </w:r>
    </w:p>
    <w:p w:rsidR="00551B80" w:rsidRDefault="00551B80" w:rsidP="00470A71">
      <w:pPr>
        <w:spacing w:after="120" w:line="240" w:lineRule="auto"/>
      </w:pPr>
      <w:r w:rsidRPr="00551B80">
        <w:t>Delete2</w:t>
      </w:r>
      <w:r>
        <w:t>,</w:t>
      </w:r>
      <w:r w:rsidRPr="00551B80">
        <w:t xml:space="preserve"> </w:t>
      </w:r>
      <w:r>
        <w:tab/>
      </w:r>
      <w:r w:rsidRPr="00551B80">
        <w:t xml:space="preserve">is </w:t>
      </w:r>
      <w:r>
        <w:t>for non-ignorable 1</w:t>
      </w:r>
      <w:r w:rsidRPr="00551B80">
        <w:rPr>
          <w:vertAlign w:val="superscript"/>
        </w:rPr>
        <w:t>st</w:t>
      </w:r>
      <w:r>
        <w:t xml:space="preserve"> missing,</w:t>
      </w:r>
      <w:r w:rsidRPr="00551B80">
        <w:t xml:space="preserve"> depending on P(Y=1)</w:t>
      </w:r>
    </w:p>
    <w:p w:rsidR="00551B80" w:rsidRDefault="00551B80" w:rsidP="00470A71">
      <w:pPr>
        <w:spacing w:after="120" w:line="240" w:lineRule="auto"/>
      </w:pPr>
      <w:r w:rsidRPr="00551B80">
        <w:t>Delete3</w:t>
      </w:r>
      <w:r>
        <w:t xml:space="preserve">, </w:t>
      </w:r>
      <w:r>
        <w:tab/>
      </w:r>
      <w:r w:rsidRPr="00551B80">
        <w:t xml:space="preserve"> is non-ignorable 2nd </w:t>
      </w:r>
      <w:r>
        <w:t>missing</w:t>
      </w:r>
      <w:r w:rsidRPr="00551B80">
        <w:t xml:space="preserve">, depending on the </w:t>
      </w:r>
      <w:r w:rsidR="00564CB0" w:rsidRPr="00551B80">
        <w:t>variability</w:t>
      </w:r>
      <w:r w:rsidRPr="00551B80">
        <w:t xml:space="preserve"> of rating per subject</w:t>
      </w:r>
    </w:p>
    <w:p w:rsidR="00551B80" w:rsidRDefault="00551B80" w:rsidP="00470A71">
      <w:pPr>
        <w:spacing w:after="120" w:line="240" w:lineRule="auto"/>
      </w:pPr>
      <w:proofErr w:type="spellStart"/>
      <w:r w:rsidRPr="00551B80">
        <w:t>EMmissingKP</w:t>
      </w:r>
      <w:proofErr w:type="spellEnd"/>
      <w:r>
        <w:t>,</w:t>
      </w:r>
      <w:r>
        <w:tab/>
      </w:r>
      <w:r w:rsidR="000C65EB" w:rsidRPr="000C65EB">
        <w:t>computes the empirical kappa</w:t>
      </w:r>
    </w:p>
    <w:p w:rsidR="0068415D" w:rsidRDefault="0068415D" w:rsidP="00C743C8">
      <w:pPr>
        <w:rPr>
          <w:b/>
          <w:caps/>
        </w:rPr>
      </w:pPr>
    </w:p>
    <w:p w:rsidR="003F2FC5" w:rsidRDefault="00BA6904" w:rsidP="003F2FC5">
      <w:pPr>
        <w:rPr>
          <w:b/>
          <w:caps/>
        </w:rPr>
      </w:pPr>
      <w:r>
        <w:rPr>
          <w:b/>
          <w:caps/>
        </w:rPr>
        <w:t>USeage</w:t>
      </w:r>
      <w:r w:rsidR="003F2FC5">
        <w:rPr>
          <w:b/>
          <w:caps/>
        </w:rPr>
        <w:t>s:</w:t>
      </w:r>
    </w:p>
    <w:p w:rsidR="003F2FC5" w:rsidRPr="003F2FC5" w:rsidRDefault="003F2FC5" w:rsidP="00470A71">
      <w:pPr>
        <w:spacing w:after="120" w:line="240" w:lineRule="auto"/>
        <w:rPr>
          <w:caps/>
        </w:rPr>
      </w:pPr>
      <w:proofErr w:type="spellStart"/>
      <w:r>
        <w:t>FLSkp</w:t>
      </w:r>
      <w:proofErr w:type="spellEnd"/>
      <w:r>
        <w:t xml:space="preserve">{B},   </w:t>
      </w:r>
      <w:proofErr w:type="spellStart"/>
      <w:r>
        <w:t>s</w:t>
      </w:r>
      <w:r w:rsidRPr="001A43EE">
        <w:t>im</w:t>
      </w:r>
      <w:proofErr w:type="spellEnd"/>
      <w:r w:rsidRPr="006A3D9C">
        <w:t xml:space="preserve"> </w:t>
      </w:r>
      <w:r>
        <w:t>{</w:t>
      </w:r>
      <w:proofErr w:type="spellStart"/>
      <w:r w:rsidRPr="006A3D9C">
        <w:t>p,r</w:t>
      </w:r>
      <w:proofErr w:type="spellEnd"/>
      <w:r w:rsidRPr="006A3D9C">
        <w:t>, N, p2_</w:t>
      </w:r>
      <w:r>
        <w:t xml:space="preserve">1,p3_1,p4_1,p5_1,p6_1,p7_1,p8_1}, </w:t>
      </w:r>
      <w:r w:rsidRPr="001A43EE">
        <w:t xml:space="preserve"> </w:t>
      </w:r>
      <w:r w:rsidR="00616027">
        <w:tab/>
      </w:r>
      <w:r w:rsidR="005E6D8E" w:rsidRPr="005E6D8E">
        <w:t>resample</w:t>
      </w:r>
      <w:r w:rsidR="005E6D8E">
        <w:t xml:space="preserve">{A}, </w:t>
      </w:r>
      <w:r w:rsidR="00616027">
        <w:t xml:space="preserve"> </w:t>
      </w:r>
      <w:r w:rsidR="00616027">
        <w:tab/>
      </w:r>
      <w:proofErr w:type="spellStart"/>
      <w:r w:rsidR="005E6D8E" w:rsidRPr="005E6D8E">
        <w:t>resampleMN</w:t>
      </w:r>
      <w:proofErr w:type="spellEnd"/>
      <w:r w:rsidR="005E6D8E">
        <w:t>{</w:t>
      </w:r>
      <w:r w:rsidR="005E6D8E" w:rsidRPr="005E6D8E">
        <w:t>A, J</w:t>
      </w:r>
      <w:r w:rsidR="005E6D8E">
        <w:t xml:space="preserve">}, </w:t>
      </w:r>
    </w:p>
    <w:p w:rsidR="003F2FC5" w:rsidRPr="00EC2461" w:rsidRDefault="00EC2461" w:rsidP="00470A71">
      <w:pPr>
        <w:spacing w:after="120" w:line="240" w:lineRule="auto"/>
      </w:pPr>
      <w:r w:rsidRPr="00EC2461">
        <w:rPr>
          <w:caps/>
        </w:rPr>
        <w:t>WGEE{A}</w:t>
      </w:r>
      <w:r>
        <w:rPr>
          <w:caps/>
        </w:rPr>
        <w:t xml:space="preserve">,  </w:t>
      </w:r>
      <w:proofErr w:type="spellStart"/>
      <w:r w:rsidRPr="00EC2461">
        <w:t>EMkp</w:t>
      </w:r>
      <w:proofErr w:type="spellEnd"/>
      <w:r w:rsidRPr="00EC2461">
        <w:t>{</w:t>
      </w:r>
      <w:proofErr w:type="spellStart"/>
      <w:r w:rsidRPr="00EC2461">
        <w:t>p,r</w:t>
      </w:r>
      <w:proofErr w:type="spellEnd"/>
      <w:r w:rsidRPr="00EC2461">
        <w:t>, N, p2_1,p3_1,p4_1,R,J},</w:t>
      </w:r>
      <w:r>
        <w:rPr>
          <w:caps/>
        </w:rPr>
        <w:t xml:space="preserve">  </w:t>
      </w:r>
      <w:r w:rsidRPr="00EC2461">
        <w:t>Delete1{</w:t>
      </w:r>
      <w:proofErr w:type="spellStart"/>
      <w:r w:rsidRPr="00EC2461">
        <w:t>X,Pmiss</w:t>
      </w:r>
      <w:proofErr w:type="spellEnd"/>
      <w:r w:rsidRPr="00EC2461">
        <w:t>}</w:t>
      </w:r>
      <w:r w:rsidR="002C53AB">
        <w:t xml:space="preserve">, </w:t>
      </w:r>
      <w:r w:rsidR="002C53AB" w:rsidRPr="00EC2461">
        <w:t>Delete</w:t>
      </w:r>
      <w:r w:rsidR="002C53AB">
        <w:t>2</w:t>
      </w:r>
      <w:r w:rsidR="002C53AB" w:rsidRPr="00EC2461">
        <w:t>{</w:t>
      </w:r>
      <w:proofErr w:type="spellStart"/>
      <w:r w:rsidR="002C53AB" w:rsidRPr="00EC2461">
        <w:t>X,Pmiss</w:t>
      </w:r>
      <w:proofErr w:type="spellEnd"/>
      <w:r w:rsidR="002C53AB" w:rsidRPr="00EC2461">
        <w:t>}</w:t>
      </w:r>
      <w:r w:rsidR="002C53AB">
        <w:t xml:space="preserve">, </w:t>
      </w:r>
      <w:r w:rsidR="002C53AB" w:rsidRPr="00EC2461">
        <w:t xml:space="preserve"> Delete</w:t>
      </w:r>
      <w:r w:rsidR="002C53AB">
        <w:t>3</w:t>
      </w:r>
      <w:r w:rsidR="002C53AB" w:rsidRPr="00EC2461">
        <w:t>{</w:t>
      </w:r>
      <w:proofErr w:type="spellStart"/>
      <w:r w:rsidR="002C53AB" w:rsidRPr="00EC2461">
        <w:t>X,</w:t>
      </w:r>
      <w:r w:rsidR="00B25443">
        <w:t>a,b</w:t>
      </w:r>
      <w:proofErr w:type="spellEnd"/>
      <w:r w:rsidR="002C53AB" w:rsidRPr="00EC2461">
        <w:t>}</w:t>
      </w:r>
      <w:r w:rsidR="002C53AB">
        <w:t xml:space="preserve">, </w:t>
      </w:r>
      <w:r w:rsidR="002C53AB" w:rsidRPr="00EC2461">
        <w:t xml:space="preserve"> </w:t>
      </w:r>
    </w:p>
    <w:p w:rsidR="003F2FC5" w:rsidRPr="009F2E8B" w:rsidRDefault="009F2E8B" w:rsidP="00470A71">
      <w:pPr>
        <w:spacing w:after="120" w:line="240" w:lineRule="auto"/>
      </w:pPr>
      <w:proofErr w:type="spellStart"/>
      <w:r w:rsidRPr="009F2E8B">
        <w:t>EMmissingKP</w:t>
      </w:r>
      <w:proofErr w:type="spellEnd"/>
      <w:r>
        <w:t>{</w:t>
      </w:r>
      <w:proofErr w:type="spellStart"/>
      <w:r w:rsidRPr="009F2E8B">
        <w:t>p,r</w:t>
      </w:r>
      <w:proofErr w:type="spellEnd"/>
      <w:r w:rsidRPr="009F2E8B">
        <w:t>, N, p2_1,p3_1,p4_1,p5</w:t>
      </w:r>
      <w:r>
        <w:t>_1,p6_1,p7_1,p8_1,R,J,Pmiss,a,b}</w:t>
      </w:r>
    </w:p>
    <w:p w:rsidR="006A3D9C" w:rsidRDefault="00470A71" w:rsidP="00C743C8">
      <w:pPr>
        <w:rPr>
          <w:b/>
          <w:caps/>
        </w:rPr>
      </w:pPr>
      <w:r>
        <w:rPr>
          <w:b/>
          <w:caps/>
        </w:rPr>
        <w:lastRenderedPageBreak/>
        <w:t>ARGUMENTS:</w:t>
      </w:r>
    </w:p>
    <w:p w:rsidR="006A3D9C" w:rsidRDefault="006A3D9C" w:rsidP="007457D7">
      <w:pPr>
        <w:spacing w:after="0" w:line="20" w:lineRule="atLeast"/>
        <w:ind w:left="720" w:hanging="720"/>
      </w:pPr>
      <w:r w:rsidRPr="006A3D9C">
        <w:rPr>
          <w:caps/>
        </w:rPr>
        <w:t xml:space="preserve">B </w:t>
      </w:r>
      <w:r>
        <w:rPr>
          <w:caps/>
        </w:rPr>
        <w:tab/>
      </w:r>
      <w:r w:rsidRPr="006A3D9C">
        <w:t>the matrix containing binary ratings (0</w:t>
      </w:r>
      <w:proofErr w:type="gramStart"/>
      <w:r w:rsidRPr="006A3D9C">
        <w:t>,1</w:t>
      </w:r>
      <w:proofErr w:type="gramEnd"/>
      <w:r w:rsidRPr="006A3D9C">
        <w:t>) with row standing for subjects and column standing for raters</w:t>
      </w:r>
    </w:p>
    <w:p w:rsidR="003F2FC5" w:rsidRDefault="003F2FC5" w:rsidP="007457D7">
      <w:pPr>
        <w:spacing w:after="0" w:line="20" w:lineRule="atLeast"/>
        <w:ind w:left="720" w:hanging="720"/>
        <w:rPr>
          <w:caps/>
        </w:rPr>
      </w:pPr>
      <w:r>
        <w:rPr>
          <w:caps/>
        </w:rPr>
        <w:t>A</w:t>
      </w:r>
      <w:r w:rsidR="000B4BF6">
        <w:rPr>
          <w:caps/>
        </w:rPr>
        <w:tab/>
        <w:t xml:space="preserve">A=B+1, </w:t>
      </w:r>
      <w:r w:rsidR="000B4BF6" w:rsidRPr="000B4BF6">
        <w:t>It</w:t>
      </w:r>
      <w:r w:rsidR="000B4BF6">
        <w:rPr>
          <w:caps/>
        </w:rPr>
        <w:t xml:space="preserve"> </w:t>
      </w:r>
      <w:r w:rsidRPr="003F2FC5">
        <w:t>change binary labelling from (0</w:t>
      </w:r>
      <w:proofErr w:type="gramStart"/>
      <w:r w:rsidRPr="003F2FC5">
        <w:t>,1</w:t>
      </w:r>
      <w:proofErr w:type="gramEnd"/>
      <w:r w:rsidRPr="003F2FC5">
        <w:t>) to (1,2)</w:t>
      </w:r>
    </w:p>
    <w:p w:rsidR="005E6D8E" w:rsidRDefault="003F2FC5" w:rsidP="007457D7">
      <w:pPr>
        <w:spacing w:after="0" w:line="20" w:lineRule="atLeast"/>
        <w:ind w:left="720" w:hanging="720"/>
      </w:pPr>
      <w:proofErr w:type="gramStart"/>
      <w:r>
        <w:t>r</w:t>
      </w:r>
      <w:proofErr w:type="gramEnd"/>
      <w:r>
        <w:tab/>
      </w:r>
      <w:r w:rsidRPr="003F2FC5">
        <w:t>the number of raters</w:t>
      </w:r>
      <w:r>
        <w:t xml:space="preserve">, default r=4 </w:t>
      </w:r>
    </w:p>
    <w:p w:rsidR="003F2FC5" w:rsidRPr="005E6D8E" w:rsidRDefault="003F2FC5" w:rsidP="007457D7">
      <w:pPr>
        <w:spacing w:after="0" w:line="20" w:lineRule="atLeast"/>
        <w:ind w:left="720" w:hanging="720"/>
        <w:rPr>
          <w:caps/>
        </w:rPr>
      </w:pPr>
      <w:proofErr w:type="gramStart"/>
      <w:r w:rsidRPr="003F2FC5">
        <w:t>p</w:t>
      </w:r>
      <w:proofErr w:type="gramEnd"/>
      <w:r w:rsidRPr="003F2FC5">
        <w:t xml:space="preserve"> </w:t>
      </w:r>
      <w:r>
        <w:tab/>
      </w:r>
      <w:r w:rsidRPr="003F2FC5">
        <w:t>the marginal probability</w:t>
      </w:r>
    </w:p>
    <w:p w:rsidR="003F2FC5" w:rsidRPr="003F2FC5" w:rsidRDefault="003F2FC5" w:rsidP="007457D7">
      <w:pPr>
        <w:spacing w:after="0" w:line="20" w:lineRule="atLeast"/>
      </w:pPr>
      <w:r w:rsidRPr="003F2FC5">
        <w:t xml:space="preserve">N </w:t>
      </w:r>
      <w:r>
        <w:tab/>
      </w:r>
      <w:r w:rsidRPr="003F2FC5">
        <w:t>the sample size</w:t>
      </w:r>
    </w:p>
    <w:p w:rsidR="003F2FC5" w:rsidRDefault="003F2FC5" w:rsidP="007457D7">
      <w:pPr>
        <w:spacing w:after="0" w:line="20" w:lineRule="atLeast"/>
      </w:pPr>
      <w:proofErr w:type="gramStart"/>
      <w:r w:rsidRPr="003F2FC5">
        <w:t>p2_1</w:t>
      </w:r>
      <w:proofErr w:type="gramEnd"/>
      <w:r>
        <w:tab/>
      </w:r>
      <w:r w:rsidR="005E6D8E">
        <w:t xml:space="preserve">conditional probability </w:t>
      </w:r>
      <w:r w:rsidRPr="003F2FC5">
        <w:t xml:space="preserve">P(Y2=1|Y1=1); </w:t>
      </w:r>
      <w:r w:rsidR="005E6D8E">
        <w:t xml:space="preserve"> </w:t>
      </w:r>
      <w:r w:rsidR="005E6D8E" w:rsidRPr="003F2FC5">
        <w:t>p</w:t>
      </w:r>
      <w:r w:rsidR="005E6D8E">
        <w:t>3</w:t>
      </w:r>
      <w:r w:rsidR="005E6D8E" w:rsidRPr="003F2FC5">
        <w:t>_1</w:t>
      </w:r>
      <w:r w:rsidR="005E6D8E">
        <w:t xml:space="preserve">, </w:t>
      </w:r>
      <w:r w:rsidR="005E6D8E" w:rsidRPr="003F2FC5">
        <w:t>p</w:t>
      </w:r>
      <w:r w:rsidR="005E6D8E">
        <w:t>4</w:t>
      </w:r>
      <w:r w:rsidR="005E6D8E" w:rsidRPr="003F2FC5">
        <w:t>_1</w:t>
      </w:r>
      <w:r w:rsidR="005E6D8E">
        <w:t>, and so on have the similar definition.</w:t>
      </w:r>
    </w:p>
    <w:p w:rsidR="005E6D8E" w:rsidRDefault="005E6D8E" w:rsidP="007457D7">
      <w:pPr>
        <w:spacing w:after="0" w:line="20" w:lineRule="atLeast"/>
      </w:pPr>
      <w:r w:rsidRPr="005E6D8E">
        <w:t xml:space="preserve">J </w:t>
      </w:r>
      <w:r w:rsidRPr="005E6D8E">
        <w:tab/>
        <w:t>the number of times of resampling</w:t>
      </w:r>
    </w:p>
    <w:p w:rsidR="00EC2461" w:rsidRDefault="00EC2461" w:rsidP="007457D7">
      <w:pPr>
        <w:spacing w:after="0" w:line="20" w:lineRule="atLeast"/>
      </w:pPr>
      <w:r>
        <w:t xml:space="preserve">N </w:t>
      </w:r>
      <w:r>
        <w:tab/>
        <w:t>the sample size</w:t>
      </w:r>
    </w:p>
    <w:p w:rsidR="00EC2461" w:rsidRPr="005E6D8E" w:rsidRDefault="00EC2461" w:rsidP="007457D7">
      <w:pPr>
        <w:spacing w:after="0" w:line="20" w:lineRule="atLeast"/>
        <w:ind w:left="720" w:hanging="720"/>
      </w:pPr>
      <w:r>
        <w:t xml:space="preserve">R </w:t>
      </w:r>
      <w:r>
        <w:tab/>
        <w:t>the number of replicates of the simulated data generated in order to compute the true Fleiss Kappa</w:t>
      </w:r>
    </w:p>
    <w:p w:rsidR="005E6D8E" w:rsidRDefault="00EC2461" w:rsidP="007457D7">
      <w:pPr>
        <w:spacing w:after="0" w:line="20" w:lineRule="atLeast"/>
      </w:pPr>
      <w:proofErr w:type="spellStart"/>
      <w:r>
        <w:t>Pmiss</w:t>
      </w:r>
      <w:proofErr w:type="spellEnd"/>
      <w:r>
        <w:t xml:space="preserve"> </w:t>
      </w:r>
      <w:r>
        <w:tab/>
      </w:r>
      <w:r w:rsidRPr="00EC2461">
        <w:t>the probability of assigning missing</w:t>
      </w:r>
    </w:p>
    <w:p w:rsidR="007457D7" w:rsidRDefault="007457D7" w:rsidP="007457D7">
      <w:pPr>
        <w:spacing w:after="0" w:line="20" w:lineRule="atLeast"/>
      </w:pPr>
      <w:r>
        <w:t>X</w:t>
      </w:r>
      <w:r w:rsidR="008253D3">
        <w:tab/>
        <w:t>simulated data</w:t>
      </w:r>
    </w:p>
    <w:p w:rsidR="007457D7" w:rsidRDefault="008253D3" w:rsidP="008253D3">
      <w:pPr>
        <w:spacing w:after="0" w:line="20" w:lineRule="atLeast"/>
        <w:ind w:left="720" w:hanging="720"/>
      </w:pPr>
      <w:proofErr w:type="spellStart"/>
      <w:proofErr w:type="gramStart"/>
      <w:r>
        <w:t>a</w:t>
      </w:r>
      <w:proofErr w:type="spellEnd"/>
      <w:proofErr w:type="gramEnd"/>
      <w:r>
        <w:tab/>
        <w:t xml:space="preserve">in </w:t>
      </w:r>
      <w:r w:rsidR="00F4289B" w:rsidRPr="00551B80">
        <w:t xml:space="preserve">non-ignorable 2nd </w:t>
      </w:r>
      <w:r w:rsidR="00F4289B">
        <w:t xml:space="preserve">missing situation, such as in </w:t>
      </w:r>
      <w:r>
        <w:t xml:space="preserve">function delete3{} and </w:t>
      </w:r>
      <w:proofErr w:type="spellStart"/>
      <w:r w:rsidRPr="009F2E8B">
        <w:t>EMmissingKP</w:t>
      </w:r>
      <w:proofErr w:type="spellEnd"/>
      <w:r>
        <w:t xml:space="preserve">{}, </w:t>
      </w:r>
      <w:proofErr w:type="spellStart"/>
      <w:r>
        <w:t>Pmiss</w:t>
      </w:r>
      <w:proofErr w:type="spellEnd"/>
      <w:r>
        <w:t>=</w:t>
      </w:r>
      <w:proofErr w:type="spellStart"/>
      <w:r>
        <w:t>pnorm</w:t>
      </w:r>
      <w:proofErr w:type="spellEnd"/>
      <w:r>
        <w:t>(a + b *</w:t>
      </w:r>
      <w:proofErr w:type="spellStart"/>
      <w:r>
        <w:t>Var</w:t>
      </w:r>
      <w:proofErr w:type="spellEnd"/>
      <w:r>
        <w:t xml:space="preserve">(Y)), a is location parameter </w:t>
      </w:r>
    </w:p>
    <w:p w:rsidR="008253D3" w:rsidRDefault="008253D3" w:rsidP="008253D3">
      <w:pPr>
        <w:spacing w:after="0" w:line="20" w:lineRule="atLeast"/>
        <w:ind w:left="720" w:hanging="720"/>
      </w:pPr>
      <w:proofErr w:type="gramStart"/>
      <w:r>
        <w:t>b</w:t>
      </w:r>
      <w:proofErr w:type="gramEnd"/>
      <w:r>
        <w:tab/>
        <w:t xml:space="preserve">in </w:t>
      </w:r>
      <w:r w:rsidR="00F4289B" w:rsidRPr="00551B80">
        <w:t xml:space="preserve">non-ignorable 2nd </w:t>
      </w:r>
      <w:r w:rsidR="00F4289B">
        <w:t xml:space="preserve">missing situation, such as in </w:t>
      </w:r>
      <w:r>
        <w:t xml:space="preserve">function delete3{} and </w:t>
      </w:r>
      <w:proofErr w:type="spellStart"/>
      <w:r w:rsidRPr="009F2E8B">
        <w:t>EMmissingKP</w:t>
      </w:r>
      <w:proofErr w:type="spellEnd"/>
      <w:r>
        <w:t xml:space="preserve">{}, </w:t>
      </w:r>
      <w:proofErr w:type="spellStart"/>
      <w:r>
        <w:t>Pmiss</w:t>
      </w:r>
      <w:proofErr w:type="spellEnd"/>
      <w:r>
        <w:t>=</w:t>
      </w:r>
      <w:proofErr w:type="spellStart"/>
      <w:r>
        <w:t>pnorm</w:t>
      </w:r>
      <w:proofErr w:type="spellEnd"/>
      <w:r>
        <w:t>(a + b *</w:t>
      </w:r>
      <w:proofErr w:type="spellStart"/>
      <w:r>
        <w:t>Var</w:t>
      </w:r>
      <w:proofErr w:type="spellEnd"/>
      <w:r>
        <w:t>(Y)), b is scale parameter</w:t>
      </w:r>
    </w:p>
    <w:p w:rsidR="008253D3" w:rsidRDefault="008253D3" w:rsidP="00C743C8">
      <w:pPr>
        <w:rPr>
          <w:b/>
          <w:caps/>
        </w:rPr>
      </w:pPr>
    </w:p>
    <w:p w:rsidR="00C743C8" w:rsidRDefault="00894F7F" w:rsidP="00C743C8">
      <w:pPr>
        <w:rPr>
          <w:b/>
          <w:caps/>
        </w:rPr>
      </w:pPr>
      <w:r w:rsidRPr="00C743C8">
        <w:rPr>
          <w:b/>
          <w:caps/>
        </w:rPr>
        <w:t xml:space="preserve">Authors: </w:t>
      </w:r>
    </w:p>
    <w:p w:rsidR="00892E10" w:rsidRDefault="00892E10" w:rsidP="00C743C8">
      <w:pPr>
        <w:spacing w:after="120"/>
      </w:pPr>
      <w:r>
        <w:t>Zhen Chen and Yunlong Xie</w:t>
      </w:r>
      <w:r w:rsidRPr="00C255A7">
        <w:t xml:space="preserve"> </w:t>
      </w:r>
    </w:p>
    <w:p w:rsidR="00A71F9E" w:rsidRDefault="00470A71" w:rsidP="00C743C8">
      <w:pPr>
        <w:spacing w:after="120"/>
      </w:pPr>
      <w:hyperlink r:id="rId6" w:history="1">
        <w:r w:rsidR="00892E10" w:rsidRPr="006B3332">
          <w:rPr>
            <w:rStyle w:val="Hyperlink"/>
          </w:rPr>
          <w:t>chenzhe@mail.nih.gov</w:t>
        </w:r>
      </w:hyperlink>
    </w:p>
    <w:p w:rsidR="00892E10" w:rsidRPr="00C255A7" w:rsidRDefault="00892E10" w:rsidP="00C743C8">
      <w:pPr>
        <w:spacing w:after="120"/>
        <w:rPr>
          <w:b/>
        </w:rPr>
      </w:pPr>
    </w:p>
    <w:p w:rsidR="00894F7F" w:rsidRDefault="00894F7F" w:rsidP="00DE7B21">
      <w:pPr>
        <w:rPr>
          <w:b/>
          <w:caps/>
        </w:rPr>
      </w:pPr>
      <w:r w:rsidRPr="00C743C8">
        <w:rPr>
          <w:b/>
          <w:caps/>
        </w:rPr>
        <w:t xml:space="preserve">Examples: </w:t>
      </w:r>
    </w:p>
    <w:p w:rsidR="0068415D" w:rsidRPr="00470A71" w:rsidRDefault="0068415D" w:rsidP="0068415D">
      <w:pPr>
        <w:pStyle w:val="ListParagraph"/>
        <w:numPr>
          <w:ilvl w:val="0"/>
          <w:numId w:val="1"/>
        </w:numPr>
        <w:rPr>
          <w:b/>
        </w:rPr>
      </w:pPr>
      <w:r w:rsidRPr="00470A71">
        <w:rPr>
          <w:b/>
        </w:rPr>
        <w:t xml:space="preserve">Example with simulated data: </w:t>
      </w:r>
    </w:p>
    <w:p w:rsidR="0037367A" w:rsidRPr="00470A71" w:rsidRDefault="0037367A" w:rsidP="0037367A">
      <w:pPr>
        <w:pStyle w:val="ListParagraph"/>
        <w:spacing w:after="0" w:line="240" w:lineRule="auto"/>
      </w:pPr>
      <w:r w:rsidRPr="00470A71">
        <w:t xml:space="preserve">Function </w:t>
      </w:r>
      <w:proofErr w:type="spellStart"/>
      <w:proofErr w:type="gramStart"/>
      <w:r w:rsidRPr="00470A71">
        <w:t>sim</w:t>
      </w:r>
      <w:proofErr w:type="spellEnd"/>
      <w:r w:rsidRPr="00470A71">
        <w:t>{</w:t>
      </w:r>
      <w:proofErr w:type="gramEnd"/>
      <w:r w:rsidRPr="00470A71">
        <w:t xml:space="preserve">}: </w:t>
      </w:r>
    </w:p>
    <w:p w:rsidR="0037367A" w:rsidRDefault="0037367A" w:rsidP="0037367A">
      <w:pPr>
        <w:pStyle w:val="ListParagraph"/>
        <w:spacing w:after="0" w:line="240" w:lineRule="auto"/>
      </w:pPr>
    </w:p>
    <w:p w:rsidR="0037367A" w:rsidRDefault="0037367A" w:rsidP="0037367A">
      <w:pPr>
        <w:pStyle w:val="ListParagraph"/>
        <w:spacing w:after="0" w:line="240" w:lineRule="auto"/>
      </w:pPr>
      <w:proofErr w:type="spellStart"/>
      <w:proofErr w:type="gramStart"/>
      <w:r>
        <w:t>set.seed</w:t>
      </w:r>
      <w:proofErr w:type="spellEnd"/>
      <w:r>
        <w:t>(</w:t>
      </w:r>
      <w:proofErr w:type="gramEnd"/>
      <w:r>
        <w:t>1)</w:t>
      </w:r>
    </w:p>
    <w:p w:rsidR="0037367A" w:rsidRDefault="0037367A" w:rsidP="0037367A">
      <w:pPr>
        <w:pStyle w:val="ListParagraph"/>
        <w:spacing w:after="0" w:line="240" w:lineRule="auto"/>
      </w:pPr>
      <w:r>
        <w:t>A1=</w:t>
      </w:r>
      <w:proofErr w:type="spellStart"/>
      <w:proofErr w:type="gramStart"/>
      <w:r>
        <w:t>sim</w:t>
      </w:r>
      <w:proofErr w:type="spellEnd"/>
      <w:r>
        <w:t>(</w:t>
      </w:r>
      <w:proofErr w:type="gramEnd"/>
      <w:r>
        <w:t>0.7,4, 10000,0.8,0.9)</w:t>
      </w:r>
    </w:p>
    <w:p w:rsidR="0037367A" w:rsidRDefault="0037367A" w:rsidP="0037367A">
      <w:pPr>
        <w:pStyle w:val="ListParagraph"/>
        <w:spacing w:after="0" w:line="240" w:lineRule="auto"/>
      </w:pPr>
      <w:r>
        <w:t>A1$cor12</w:t>
      </w:r>
    </w:p>
    <w:p w:rsidR="0037367A" w:rsidRDefault="0037367A" w:rsidP="0037367A">
      <w:pPr>
        <w:pStyle w:val="ListParagraph"/>
        <w:spacing w:after="0" w:line="240" w:lineRule="auto"/>
      </w:pPr>
      <w:r>
        <w:t>A1$EMcor12</w:t>
      </w:r>
    </w:p>
    <w:p w:rsidR="0037367A" w:rsidRDefault="0037367A" w:rsidP="0037367A">
      <w:pPr>
        <w:pStyle w:val="ListParagraph"/>
        <w:spacing w:after="0" w:line="240" w:lineRule="auto"/>
      </w:pPr>
      <w:r>
        <w:t>A1$cor13</w:t>
      </w:r>
    </w:p>
    <w:p w:rsidR="0037367A" w:rsidRDefault="0037367A" w:rsidP="0037367A">
      <w:pPr>
        <w:pStyle w:val="ListParagraph"/>
        <w:spacing w:after="0" w:line="240" w:lineRule="auto"/>
      </w:pPr>
      <w:r>
        <w:t>A1$EMcor13</w:t>
      </w:r>
    </w:p>
    <w:p w:rsidR="0037367A" w:rsidRDefault="0037367A" w:rsidP="0037367A">
      <w:pPr>
        <w:pStyle w:val="ListParagraph"/>
        <w:spacing w:after="0" w:line="240" w:lineRule="auto"/>
      </w:pPr>
      <w:r>
        <w:t>A1$cor23</w:t>
      </w:r>
    </w:p>
    <w:p w:rsidR="0037367A" w:rsidRDefault="0037367A" w:rsidP="0037367A">
      <w:pPr>
        <w:pStyle w:val="ListParagraph"/>
        <w:spacing w:after="0" w:line="240" w:lineRule="auto"/>
      </w:pPr>
      <w:r>
        <w:t>A1$EMcor23</w:t>
      </w:r>
    </w:p>
    <w:p w:rsidR="0037367A" w:rsidRDefault="0037367A" w:rsidP="0037367A">
      <w:pPr>
        <w:pStyle w:val="ListParagraph"/>
        <w:spacing w:after="0" w:line="240" w:lineRule="auto"/>
      </w:pPr>
    </w:p>
    <w:p w:rsidR="0037367A" w:rsidRDefault="0037367A" w:rsidP="0037367A">
      <w:pPr>
        <w:pStyle w:val="ListParagraph"/>
        <w:spacing w:after="0" w:line="240" w:lineRule="auto"/>
      </w:pPr>
      <w:proofErr w:type="spellStart"/>
      <w:proofErr w:type="gramStart"/>
      <w:r>
        <w:t>colSums</w:t>
      </w:r>
      <w:proofErr w:type="spellEnd"/>
      <w:r>
        <w:t>(</w:t>
      </w:r>
      <w:proofErr w:type="gramEnd"/>
      <w:r>
        <w:t>A1$Data)/</w:t>
      </w:r>
      <w:proofErr w:type="spellStart"/>
      <w:r>
        <w:t>nrow</w:t>
      </w:r>
      <w:proofErr w:type="spellEnd"/>
      <w:r>
        <w:t>(A1$Data)</w:t>
      </w:r>
    </w:p>
    <w:p w:rsidR="0037367A" w:rsidRDefault="0037367A" w:rsidP="0068415D">
      <w:pPr>
        <w:pStyle w:val="ListParagraph"/>
        <w:spacing w:after="0" w:line="240" w:lineRule="auto"/>
      </w:pPr>
    </w:p>
    <w:p w:rsidR="006A3D9C" w:rsidRPr="0037367A" w:rsidRDefault="006A3D9C" w:rsidP="006A3D9C">
      <w:pPr>
        <w:pStyle w:val="ListParagraph"/>
        <w:spacing w:after="0" w:line="240" w:lineRule="auto"/>
        <w:rPr>
          <w:b/>
        </w:rPr>
      </w:pPr>
      <w:r w:rsidRPr="0037367A">
        <w:rPr>
          <w:b/>
        </w:rPr>
        <w:t xml:space="preserve">Function </w:t>
      </w:r>
      <w:proofErr w:type="spellStart"/>
      <w:r w:rsidRPr="006A3D9C">
        <w:rPr>
          <w:b/>
        </w:rPr>
        <w:t>EMkp</w:t>
      </w:r>
      <w:proofErr w:type="spellEnd"/>
      <w:r w:rsidRPr="0037367A">
        <w:rPr>
          <w:b/>
        </w:rPr>
        <w:t xml:space="preserve"> {}</w:t>
      </w:r>
      <w:r>
        <w:rPr>
          <w:b/>
        </w:rPr>
        <w:t xml:space="preserve">: </w:t>
      </w:r>
    </w:p>
    <w:p w:rsidR="006A3D9C" w:rsidRDefault="006A3D9C" w:rsidP="0068415D">
      <w:pPr>
        <w:pStyle w:val="ListParagraph"/>
        <w:spacing w:after="0" w:line="240" w:lineRule="auto"/>
      </w:pPr>
    </w:p>
    <w:p w:rsidR="0037367A" w:rsidRDefault="006A3D9C" w:rsidP="0068415D">
      <w:pPr>
        <w:pStyle w:val="ListParagraph"/>
        <w:spacing w:after="0" w:line="240" w:lineRule="auto"/>
      </w:pPr>
      <w:proofErr w:type="spellStart"/>
      <w:proofErr w:type="gramStart"/>
      <w:r w:rsidRPr="006A3D9C">
        <w:t>completeKP</w:t>
      </w:r>
      <w:proofErr w:type="spellEnd"/>
      <w:r w:rsidRPr="006A3D9C">
        <w:t>=</w:t>
      </w:r>
      <w:proofErr w:type="spellStart"/>
      <w:proofErr w:type="gramEnd"/>
      <w:r w:rsidRPr="006A3D9C">
        <w:t>EMkp</w:t>
      </w:r>
      <w:proofErr w:type="spellEnd"/>
      <w:r w:rsidRPr="006A3D9C">
        <w:t>(0.7,4, 100,0.8,0.9,0.85,1000, 1000)</w:t>
      </w:r>
    </w:p>
    <w:p w:rsidR="006A3D9C" w:rsidRDefault="006A3D9C" w:rsidP="0068415D">
      <w:pPr>
        <w:pStyle w:val="ListParagraph"/>
        <w:spacing w:after="0" w:line="240" w:lineRule="auto"/>
      </w:pPr>
    </w:p>
    <w:p w:rsidR="00DD6DD0" w:rsidRPr="00470A71" w:rsidRDefault="0037367A" w:rsidP="0068415D">
      <w:pPr>
        <w:pStyle w:val="ListParagraph"/>
        <w:spacing w:after="0" w:line="240" w:lineRule="auto"/>
      </w:pPr>
      <w:r w:rsidRPr="00470A71">
        <w:lastRenderedPageBreak/>
        <w:t xml:space="preserve">Function </w:t>
      </w:r>
      <w:proofErr w:type="spellStart"/>
      <w:proofErr w:type="gramStart"/>
      <w:r w:rsidRPr="00470A71">
        <w:t>EMmissingKP</w:t>
      </w:r>
      <w:proofErr w:type="spellEnd"/>
      <w:r w:rsidRPr="00470A71">
        <w:t>{</w:t>
      </w:r>
      <w:proofErr w:type="gramEnd"/>
      <w:r w:rsidRPr="00470A71">
        <w:t xml:space="preserve">}: </w:t>
      </w:r>
    </w:p>
    <w:p w:rsidR="0068415D" w:rsidRDefault="0068415D" w:rsidP="0068415D">
      <w:pPr>
        <w:pStyle w:val="ListParagraph"/>
        <w:spacing w:after="0" w:line="240" w:lineRule="auto"/>
      </w:pPr>
      <w:r>
        <w:t xml:space="preserve"> p=</w:t>
      </w:r>
      <w:proofErr w:type="spellStart"/>
      <w:proofErr w:type="gramStart"/>
      <w:r>
        <w:t>as.double</w:t>
      </w:r>
      <w:proofErr w:type="spellEnd"/>
      <w:r>
        <w:t>(</w:t>
      </w:r>
      <w:proofErr w:type="spellStart"/>
      <w:proofErr w:type="gramEnd"/>
      <w:r>
        <w:t>commandArgs</w:t>
      </w:r>
      <w:proofErr w:type="spellEnd"/>
      <w:r>
        <w:t>()[3])#marginal probability</w:t>
      </w:r>
    </w:p>
    <w:p w:rsidR="0068415D" w:rsidRDefault="0068415D" w:rsidP="0068415D">
      <w:pPr>
        <w:spacing w:after="0" w:line="240" w:lineRule="auto"/>
        <w:ind w:left="360" w:firstLine="360"/>
      </w:pPr>
      <w:r>
        <w:t>r=</w:t>
      </w:r>
      <w:proofErr w:type="spellStart"/>
      <w:proofErr w:type="gramStart"/>
      <w:r>
        <w:t>as.double</w:t>
      </w:r>
      <w:proofErr w:type="spellEnd"/>
      <w:r>
        <w:t>(</w:t>
      </w:r>
      <w:proofErr w:type="spellStart"/>
      <w:proofErr w:type="gramEnd"/>
      <w:r>
        <w:t>commandArgs</w:t>
      </w:r>
      <w:proofErr w:type="spellEnd"/>
      <w:r>
        <w:t>()[4])#number of raters</w:t>
      </w:r>
    </w:p>
    <w:p w:rsidR="0068415D" w:rsidRDefault="0068415D" w:rsidP="0068415D">
      <w:pPr>
        <w:spacing w:after="0" w:line="240" w:lineRule="auto"/>
        <w:ind w:left="360" w:firstLine="360"/>
      </w:pPr>
      <w:r>
        <w:t>N=</w:t>
      </w:r>
      <w:proofErr w:type="spellStart"/>
      <w:proofErr w:type="gramStart"/>
      <w:r>
        <w:t>as.double</w:t>
      </w:r>
      <w:proofErr w:type="spellEnd"/>
      <w:r>
        <w:t>(</w:t>
      </w:r>
      <w:proofErr w:type="spellStart"/>
      <w:proofErr w:type="gramEnd"/>
      <w:r>
        <w:t>commandArgs</w:t>
      </w:r>
      <w:proofErr w:type="spellEnd"/>
      <w:r>
        <w:t>()[5])#sample size</w:t>
      </w:r>
    </w:p>
    <w:p w:rsidR="0068415D" w:rsidRDefault="0068415D" w:rsidP="0068415D">
      <w:pPr>
        <w:spacing w:after="0" w:line="240" w:lineRule="auto"/>
        <w:ind w:left="360" w:firstLine="360"/>
      </w:pPr>
      <w:r>
        <w:t>p2_1=</w:t>
      </w:r>
      <w:proofErr w:type="spellStart"/>
      <w:proofErr w:type="gramStart"/>
      <w:r>
        <w:t>as.double</w:t>
      </w:r>
      <w:proofErr w:type="spellEnd"/>
      <w:r>
        <w:t>(</w:t>
      </w:r>
      <w:proofErr w:type="spellStart"/>
      <w:proofErr w:type="gramEnd"/>
      <w:r>
        <w:t>commandArgs</w:t>
      </w:r>
      <w:proofErr w:type="spellEnd"/>
      <w:r>
        <w:t>()[6])#P(Y2=1|Y1=1)</w:t>
      </w:r>
    </w:p>
    <w:p w:rsidR="0068415D" w:rsidRDefault="0068415D" w:rsidP="0068415D">
      <w:pPr>
        <w:spacing w:after="0" w:line="240" w:lineRule="auto"/>
        <w:ind w:left="360" w:firstLine="360"/>
      </w:pPr>
      <w:r>
        <w:t>p3_1=</w:t>
      </w:r>
      <w:proofErr w:type="spellStart"/>
      <w:proofErr w:type="gramStart"/>
      <w:r>
        <w:t>as.double</w:t>
      </w:r>
      <w:proofErr w:type="spellEnd"/>
      <w:r>
        <w:t>(</w:t>
      </w:r>
      <w:proofErr w:type="spellStart"/>
      <w:proofErr w:type="gramEnd"/>
      <w:r>
        <w:t>commandArgs</w:t>
      </w:r>
      <w:proofErr w:type="spellEnd"/>
      <w:r>
        <w:t>()[7])#P(Y3=1|Y1=1)</w:t>
      </w:r>
    </w:p>
    <w:p w:rsidR="0068415D" w:rsidRDefault="0068415D" w:rsidP="0068415D">
      <w:pPr>
        <w:spacing w:after="0" w:line="240" w:lineRule="auto"/>
        <w:ind w:left="360" w:firstLine="360"/>
      </w:pPr>
      <w:r>
        <w:t>p4_1=</w:t>
      </w:r>
      <w:proofErr w:type="spellStart"/>
      <w:proofErr w:type="gramStart"/>
      <w:r>
        <w:t>as.double</w:t>
      </w:r>
      <w:proofErr w:type="spellEnd"/>
      <w:r>
        <w:t>(</w:t>
      </w:r>
      <w:proofErr w:type="spellStart"/>
      <w:proofErr w:type="gramEnd"/>
      <w:r>
        <w:t>commandArgs</w:t>
      </w:r>
      <w:proofErr w:type="spellEnd"/>
      <w:r>
        <w:t>()[8])#P(Y4=1|Y1=1)</w:t>
      </w:r>
    </w:p>
    <w:p w:rsidR="0068415D" w:rsidRDefault="0068415D" w:rsidP="0068415D">
      <w:pPr>
        <w:spacing w:after="0" w:line="240" w:lineRule="auto"/>
        <w:ind w:left="360" w:firstLine="360"/>
      </w:pPr>
      <w:r>
        <w:t>p5_1=</w:t>
      </w:r>
      <w:proofErr w:type="spellStart"/>
      <w:proofErr w:type="gramStart"/>
      <w:r>
        <w:t>as.double</w:t>
      </w:r>
      <w:proofErr w:type="spellEnd"/>
      <w:r>
        <w:t>(</w:t>
      </w:r>
      <w:proofErr w:type="spellStart"/>
      <w:proofErr w:type="gramEnd"/>
      <w:r>
        <w:t>commandArgs</w:t>
      </w:r>
      <w:proofErr w:type="spellEnd"/>
      <w:r>
        <w:t>()[9])#P(Y5=1|Y1=1)</w:t>
      </w:r>
    </w:p>
    <w:p w:rsidR="0068415D" w:rsidRDefault="0068415D" w:rsidP="0068415D">
      <w:pPr>
        <w:spacing w:after="0" w:line="240" w:lineRule="auto"/>
        <w:ind w:left="360" w:firstLine="360"/>
      </w:pPr>
      <w:r>
        <w:t>p6_1=</w:t>
      </w:r>
      <w:proofErr w:type="spellStart"/>
      <w:proofErr w:type="gramStart"/>
      <w:r>
        <w:t>as.double</w:t>
      </w:r>
      <w:proofErr w:type="spellEnd"/>
      <w:r>
        <w:t>(</w:t>
      </w:r>
      <w:proofErr w:type="spellStart"/>
      <w:proofErr w:type="gramEnd"/>
      <w:r>
        <w:t>commandArgs</w:t>
      </w:r>
      <w:proofErr w:type="spellEnd"/>
      <w:r>
        <w:t>()[10])#P(Y6=1|Y1=1)</w:t>
      </w:r>
    </w:p>
    <w:p w:rsidR="0068415D" w:rsidRDefault="0068415D" w:rsidP="0068415D">
      <w:pPr>
        <w:spacing w:after="0" w:line="240" w:lineRule="auto"/>
        <w:ind w:left="360" w:firstLine="360"/>
      </w:pPr>
      <w:r>
        <w:t>p7_1=</w:t>
      </w:r>
      <w:proofErr w:type="spellStart"/>
      <w:proofErr w:type="gramStart"/>
      <w:r>
        <w:t>as.double</w:t>
      </w:r>
      <w:proofErr w:type="spellEnd"/>
      <w:r>
        <w:t>(</w:t>
      </w:r>
      <w:proofErr w:type="spellStart"/>
      <w:proofErr w:type="gramEnd"/>
      <w:r>
        <w:t>commandArgs</w:t>
      </w:r>
      <w:proofErr w:type="spellEnd"/>
      <w:r>
        <w:t>()[11])#P(Y7=1|Y1=1)</w:t>
      </w:r>
    </w:p>
    <w:p w:rsidR="0068415D" w:rsidRDefault="0068415D" w:rsidP="0068415D">
      <w:pPr>
        <w:spacing w:after="0" w:line="240" w:lineRule="auto"/>
        <w:ind w:left="360" w:firstLine="360"/>
      </w:pPr>
      <w:r>
        <w:t>p8_1=</w:t>
      </w:r>
      <w:proofErr w:type="spellStart"/>
      <w:proofErr w:type="gramStart"/>
      <w:r>
        <w:t>as.double</w:t>
      </w:r>
      <w:proofErr w:type="spellEnd"/>
      <w:r>
        <w:t>(</w:t>
      </w:r>
      <w:proofErr w:type="spellStart"/>
      <w:proofErr w:type="gramEnd"/>
      <w:r>
        <w:t>commandArgs</w:t>
      </w:r>
      <w:proofErr w:type="spellEnd"/>
      <w:r>
        <w:t>()[12])#P(Y8=1|Y1=1)</w:t>
      </w:r>
    </w:p>
    <w:p w:rsidR="0068415D" w:rsidRDefault="0068415D" w:rsidP="0068415D">
      <w:pPr>
        <w:spacing w:after="0" w:line="240" w:lineRule="auto"/>
        <w:ind w:left="360"/>
      </w:pPr>
    </w:p>
    <w:p w:rsidR="0068415D" w:rsidRDefault="0068415D" w:rsidP="0068415D">
      <w:pPr>
        <w:spacing w:after="0" w:line="240" w:lineRule="auto"/>
        <w:ind w:left="360" w:firstLine="360"/>
      </w:pPr>
      <w:r>
        <w:t>R=</w:t>
      </w:r>
      <w:proofErr w:type="spellStart"/>
      <w:proofErr w:type="gramStart"/>
      <w:r>
        <w:t>as.double</w:t>
      </w:r>
      <w:proofErr w:type="spellEnd"/>
      <w:r>
        <w:t>(</w:t>
      </w:r>
      <w:proofErr w:type="spellStart"/>
      <w:proofErr w:type="gramEnd"/>
      <w:r>
        <w:t>commandArgs</w:t>
      </w:r>
      <w:proofErr w:type="spellEnd"/>
      <w:r>
        <w:t>()[13])#the number of replicates of the simulated data generated</w:t>
      </w:r>
    </w:p>
    <w:p w:rsidR="0068415D" w:rsidRDefault="0068415D" w:rsidP="0068415D">
      <w:pPr>
        <w:spacing w:after="0" w:line="240" w:lineRule="auto"/>
        <w:ind w:left="360" w:firstLine="360"/>
      </w:pPr>
      <w:r>
        <w:t>J=</w:t>
      </w:r>
      <w:proofErr w:type="spellStart"/>
      <w:proofErr w:type="gramStart"/>
      <w:r>
        <w:t>as.double</w:t>
      </w:r>
      <w:proofErr w:type="spellEnd"/>
      <w:r>
        <w:t>(</w:t>
      </w:r>
      <w:proofErr w:type="spellStart"/>
      <w:proofErr w:type="gramEnd"/>
      <w:r>
        <w:t>commandArgs</w:t>
      </w:r>
      <w:proofErr w:type="spellEnd"/>
      <w:r>
        <w:t>()[14])#the number of times of resampling</w:t>
      </w:r>
    </w:p>
    <w:p w:rsidR="0068415D" w:rsidRDefault="0068415D" w:rsidP="0068415D">
      <w:pPr>
        <w:spacing w:after="0" w:line="240" w:lineRule="auto"/>
        <w:ind w:left="360" w:firstLine="360"/>
      </w:pPr>
      <w:proofErr w:type="spellStart"/>
      <w:r>
        <w:t>Pmiss</w:t>
      </w:r>
      <w:proofErr w:type="spellEnd"/>
      <w:r>
        <w:t>=</w:t>
      </w:r>
      <w:proofErr w:type="spellStart"/>
      <w:proofErr w:type="gramStart"/>
      <w:r>
        <w:t>as.double</w:t>
      </w:r>
      <w:proofErr w:type="spellEnd"/>
      <w:r>
        <w:t>(</w:t>
      </w:r>
      <w:proofErr w:type="spellStart"/>
      <w:proofErr w:type="gramEnd"/>
      <w:r>
        <w:t>commandArgs</w:t>
      </w:r>
      <w:proofErr w:type="spellEnd"/>
      <w:r>
        <w:t xml:space="preserve">()[15])#probability of assigning </w:t>
      </w:r>
      <w:proofErr w:type="spellStart"/>
      <w:r>
        <w:t>missingness</w:t>
      </w:r>
      <w:proofErr w:type="spellEnd"/>
    </w:p>
    <w:p w:rsidR="0068415D" w:rsidRDefault="0068415D" w:rsidP="0068415D">
      <w:pPr>
        <w:spacing w:after="0" w:line="240" w:lineRule="auto"/>
        <w:ind w:left="360" w:firstLine="360"/>
      </w:pPr>
      <w:r>
        <w:t>b=</w:t>
      </w:r>
      <w:proofErr w:type="spellStart"/>
      <w:proofErr w:type="gramStart"/>
      <w:r>
        <w:t>as.double</w:t>
      </w:r>
      <w:proofErr w:type="spellEnd"/>
      <w:r>
        <w:t>(</w:t>
      </w:r>
      <w:proofErr w:type="spellStart"/>
      <w:proofErr w:type="gramEnd"/>
      <w:r>
        <w:t>commandArgs</w:t>
      </w:r>
      <w:proofErr w:type="spellEnd"/>
      <w:r>
        <w:t xml:space="preserve">()[16])#parameter determining probability of assigning </w:t>
      </w:r>
      <w:proofErr w:type="spellStart"/>
      <w:r>
        <w:t>missingness</w:t>
      </w:r>
      <w:proofErr w:type="spellEnd"/>
    </w:p>
    <w:p w:rsidR="0068415D" w:rsidRDefault="0068415D" w:rsidP="0068415D">
      <w:pPr>
        <w:spacing w:after="0" w:line="240" w:lineRule="auto"/>
        <w:ind w:left="360" w:firstLine="360"/>
      </w:pPr>
      <w:r>
        <w:t>a=-4</w:t>
      </w:r>
    </w:p>
    <w:p w:rsidR="0068415D" w:rsidRDefault="0068415D" w:rsidP="0068415D">
      <w:pPr>
        <w:spacing w:after="0" w:line="240" w:lineRule="auto"/>
        <w:ind w:left="360"/>
      </w:pPr>
    </w:p>
    <w:p w:rsidR="0068415D" w:rsidRDefault="0068415D" w:rsidP="0068415D">
      <w:pPr>
        <w:spacing w:after="0" w:line="240" w:lineRule="auto"/>
        <w:ind w:left="360" w:firstLine="360"/>
      </w:pPr>
      <w:proofErr w:type="spellStart"/>
      <w:proofErr w:type="gramStart"/>
      <w:r>
        <w:t>set.seed</w:t>
      </w:r>
      <w:proofErr w:type="spellEnd"/>
      <w:r>
        <w:t>(</w:t>
      </w:r>
      <w:proofErr w:type="gramEnd"/>
      <w:r>
        <w:t xml:space="preserve">1)  </w:t>
      </w:r>
    </w:p>
    <w:p w:rsidR="0068415D" w:rsidRDefault="0068415D" w:rsidP="0068415D">
      <w:pPr>
        <w:spacing w:after="0" w:line="240" w:lineRule="auto"/>
        <w:ind w:left="360" w:firstLine="360"/>
      </w:pPr>
      <w:proofErr w:type="spellStart"/>
      <w:r>
        <w:t>SimResult</w:t>
      </w:r>
      <w:proofErr w:type="spellEnd"/>
      <w:r>
        <w:t>=</w:t>
      </w:r>
      <w:proofErr w:type="spellStart"/>
      <w:r>
        <w:t>EMmissingKP</w:t>
      </w:r>
      <w:proofErr w:type="spellEnd"/>
      <w:r>
        <w:t>(</w:t>
      </w:r>
      <w:proofErr w:type="spellStart"/>
      <w:r>
        <w:t>p,r</w:t>
      </w:r>
      <w:proofErr w:type="spellEnd"/>
      <w:r>
        <w:t>, N, p2_1,p3_1,p4_1,p5_1,p6_1,p7_1,p8_1,R,J,Pmiss,a,b)</w:t>
      </w:r>
    </w:p>
    <w:p w:rsidR="0068415D" w:rsidRDefault="0068415D" w:rsidP="0068415D">
      <w:pPr>
        <w:spacing w:after="0" w:line="240" w:lineRule="auto"/>
        <w:ind w:left="360" w:firstLine="360"/>
      </w:pPr>
      <w:r>
        <w:t>FLS=round(</w:t>
      </w:r>
      <w:proofErr w:type="spellStart"/>
      <w:r>
        <w:t>sim</w:t>
      </w:r>
      <w:proofErr w:type="spellEnd"/>
      <w:r>
        <w:t>(</w:t>
      </w:r>
      <w:proofErr w:type="spellStart"/>
      <w:r>
        <w:t>p,r</w:t>
      </w:r>
      <w:proofErr w:type="spellEnd"/>
      <w:r>
        <w:t xml:space="preserve">, N, p2_1,p3_1,p4_1,p5_1,p6_1,p7_1,p8_1)$FLS,2) </w:t>
      </w:r>
    </w:p>
    <w:p w:rsidR="0068415D" w:rsidRDefault="0068415D" w:rsidP="0068415D">
      <w:pPr>
        <w:spacing w:after="0" w:line="240" w:lineRule="auto"/>
        <w:ind w:left="360" w:firstLine="360"/>
      </w:pPr>
    </w:p>
    <w:p w:rsidR="0068415D" w:rsidRPr="00470A71" w:rsidRDefault="0068415D" w:rsidP="0068415D">
      <w:pPr>
        <w:spacing w:after="0" w:line="240" w:lineRule="auto"/>
        <w:ind w:left="360" w:firstLine="360"/>
        <w:rPr>
          <w:b/>
        </w:rPr>
      </w:pPr>
    </w:p>
    <w:p w:rsidR="0068415D" w:rsidRPr="00470A71" w:rsidRDefault="0068415D" w:rsidP="003C553D">
      <w:pPr>
        <w:pStyle w:val="ListParagraph"/>
        <w:numPr>
          <w:ilvl w:val="0"/>
          <w:numId w:val="1"/>
        </w:numPr>
        <w:rPr>
          <w:b/>
        </w:rPr>
      </w:pPr>
      <w:r w:rsidRPr="00470A71">
        <w:rPr>
          <w:b/>
        </w:rPr>
        <w:t xml:space="preserve">Example with analysis data set: </w:t>
      </w:r>
    </w:p>
    <w:p w:rsidR="0068415D" w:rsidRDefault="0068415D" w:rsidP="0068415D">
      <w:pPr>
        <w:pStyle w:val="ListParagraph"/>
      </w:pPr>
      <w:r>
        <w:t>(</w:t>
      </w:r>
      <w:proofErr w:type="gramStart"/>
      <w:r>
        <w:t>see</w:t>
      </w:r>
      <w:proofErr w:type="gramEnd"/>
      <w:r>
        <w:t xml:space="preserve"> </w:t>
      </w:r>
      <w:proofErr w:type="spellStart"/>
      <w:r>
        <w:t>AnalysisProj</w:t>
      </w:r>
      <w:r w:rsidRPr="00C255A7">
        <w:t>.R</w:t>
      </w:r>
      <w:proofErr w:type="spellEnd"/>
      <w:r>
        <w:t xml:space="preserve"> )</w:t>
      </w:r>
    </w:p>
    <w:p w:rsidR="0068415D" w:rsidRPr="0068415D" w:rsidRDefault="0068415D" w:rsidP="0068415D">
      <w:pPr>
        <w:spacing w:after="0" w:line="240" w:lineRule="auto"/>
        <w:ind w:left="360" w:firstLine="360"/>
      </w:pPr>
      <w:bookmarkStart w:id="0" w:name="_GoBack"/>
      <w:bookmarkEnd w:id="0"/>
    </w:p>
    <w:sectPr w:rsidR="0068415D" w:rsidRPr="006841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17E48"/>
    <w:multiLevelType w:val="hybridMultilevel"/>
    <w:tmpl w:val="EDE2A0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7A5"/>
    <w:rsid w:val="000839AB"/>
    <w:rsid w:val="000B4BF6"/>
    <w:rsid w:val="000C65EB"/>
    <w:rsid w:val="000C7A05"/>
    <w:rsid w:val="000D6F3B"/>
    <w:rsid w:val="001A43EE"/>
    <w:rsid w:val="001A7D61"/>
    <w:rsid w:val="001E1952"/>
    <w:rsid w:val="002C53AB"/>
    <w:rsid w:val="0030475D"/>
    <w:rsid w:val="0037367A"/>
    <w:rsid w:val="00380ED7"/>
    <w:rsid w:val="003C553D"/>
    <w:rsid w:val="003C7B1D"/>
    <w:rsid w:val="003F2FC5"/>
    <w:rsid w:val="00406C79"/>
    <w:rsid w:val="0041674A"/>
    <w:rsid w:val="00470A71"/>
    <w:rsid w:val="00516A7A"/>
    <w:rsid w:val="0053583D"/>
    <w:rsid w:val="00551B80"/>
    <w:rsid w:val="00564CB0"/>
    <w:rsid w:val="0058085D"/>
    <w:rsid w:val="005B1B1A"/>
    <w:rsid w:val="005E6D8E"/>
    <w:rsid w:val="005F4FE5"/>
    <w:rsid w:val="00616027"/>
    <w:rsid w:val="006618C1"/>
    <w:rsid w:val="00674E25"/>
    <w:rsid w:val="0068415D"/>
    <w:rsid w:val="006A3D9C"/>
    <w:rsid w:val="007457D7"/>
    <w:rsid w:val="00751B9B"/>
    <w:rsid w:val="007C0D48"/>
    <w:rsid w:val="0080398D"/>
    <w:rsid w:val="008253D3"/>
    <w:rsid w:val="00892E10"/>
    <w:rsid w:val="00894F7F"/>
    <w:rsid w:val="008C42EA"/>
    <w:rsid w:val="009453D3"/>
    <w:rsid w:val="009C11E7"/>
    <w:rsid w:val="009F2E8B"/>
    <w:rsid w:val="00A467AB"/>
    <w:rsid w:val="00A71F9E"/>
    <w:rsid w:val="00A83333"/>
    <w:rsid w:val="00B25443"/>
    <w:rsid w:val="00B66CB3"/>
    <w:rsid w:val="00B744C0"/>
    <w:rsid w:val="00BA6904"/>
    <w:rsid w:val="00C255A7"/>
    <w:rsid w:val="00C35978"/>
    <w:rsid w:val="00C743C8"/>
    <w:rsid w:val="00CA2888"/>
    <w:rsid w:val="00D33FF5"/>
    <w:rsid w:val="00DD6DD0"/>
    <w:rsid w:val="00DE7B21"/>
    <w:rsid w:val="00E617A5"/>
    <w:rsid w:val="00EA5BAB"/>
    <w:rsid w:val="00EC2461"/>
    <w:rsid w:val="00EF04F7"/>
    <w:rsid w:val="00EF1720"/>
    <w:rsid w:val="00F06C3E"/>
    <w:rsid w:val="00F4289B"/>
    <w:rsid w:val="00F452F3"/>
    <w:rsid w:val="00F83229"/>
    <w:rsid w:val="00FB1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453D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0475D"/>
    <w:rPr>
      <w:color w:val="0000FF" w:themeColor="hyperlink"/>
      <w:u w:val="single"/>
    </w:rPr>
  </w:style>
  <w:style w:type="table" w:styleId="TableGrid">
    <w:name w:val="Table Grid"/>
    <w:basedOn w:val="TableNormal"/>
    <w:uiPriority w:val="59"/>
    <w:rsid w:val="00535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415D"/>
    <w:pPr>
      <w:ind w:left="720"/>
      <w:contextualSpacing/>
    </w:pPr>
  </w:style>
  <w:style w:type="paragraph" w:styleId="BalloonText">
    <w:name w:val="Balloon Text"/>
    <w:basedOn w:val="Normal"/>
    <w:link w:val="BalloonTextChar"/>
    <w:uiPriority w:val="99"/>
    <w:semiHidden/>
    <w:unhideWhenUsed/>
    <w:rsid w:val="00A833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3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453D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0475D"/>
    <w:rPr>
      <w:color w:val="0000FF" w:themeColor="hyperlink"/>
      <w:u w:val="single"/>
    </w:rPr>
  </w:style>
  <w:style w:type="table" w:styleId="TableGrid">
    <w:name w:val="Table Grid"/>
    <w:basedOn w:val="TableNormal"/>
    <w:uiPriority w:val="59"/>
    <w:rsid w:val="00535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415D"/>
    <w:pPr>
      <w:ind w:left="720"/>
      <w:contextualSpacing/>
    </w:pPr>
  </w:style>
  <w:style w:type="paragraph" w:styleId="BalloonText">
    <w:name w:val="Balloon Text"/>
    <w:basedOn w:val="Normal"/>
    <w:link w:val="BalloonTextChar"/>
    <w:uiPriority w:val="99"/>
    <w:semiHidden/>
    <w:unhideWhenUsed/>
    <w:rsid w:val="00A833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3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enzhe@mail.nih.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3</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NIH NICHD</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 Chunming (NIH/NICHD) [C]</dc:creator>
  <cp:lastModifiedBy>Zhu, Chunming (NIH/NICHD) [C]</cp:lastModifiedBy>
  <cp:revision>27</cp:revision>
  <cp:lastPrinted>2015-03-12T19:29:00Z</cp:lastPrinted>
  <dcterms:created xsi:type="dcterms:W3CDTF">2015-01-28T18:53:00Z</dcterms:created>
  <dcterms:modified xsi:type="dcterms:W3CDTF">2015-03-13T15:26:00Z</dcterms:modified>
</cp:coreProperties>
</file>